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958" w:rsidRPr="000D3C97" w:rsidRDefault="00BD4713" w:rsidP="00122D40">
      <w:pPr>
        <w:jc w:val="center"/>
        <w:rPr>
          <w:b/>
          <w:color w:val="538135" w:themeColor="accent6" w:themeShade="BF"/>
          <w:u w:val="single"/>
        </w:rPr>
      </w:pPr>
      <w:r>
        <w:rPr>
          <w:b/>
          <w:color w:val="538135" w:themeColor="accent6" w:themeShade="BF"/>
          <w:u w:val="single"/>
        </w:rPr>
        <w:t>Year 5</w:t>
      </w:r>
      <w:r w:rsidR="00B72958" w:rsidRPr="000D3C97">
        <w:rPr>
          <w:b/>
          <w:color w:val="538135" w:themeColor="accent6" w:themeShade="BF"/>
          <w:u w:val="single"/>
        </w:rPr>
        <w:t xml:space="preserve"> </w:t>
      </w:r>
      <w:r w:rsidR="00747825">
        <w:rPr>
          <w:b/>
          <w:color w:val="538135" w:themeColor="accent6" w:themeShade="BF"/>
          <w:u w:val="single"/>
        </w:rPr>
        <w:t>Autumn</w:t>
      </w:r>
      <w:r w:rsidR="00EF70A5">
        <w:rPr>
          <w:b/>
          <w:color w:val="538135" w:themeColor="accent6" w:themeShade="BF"/>
          <w:u w:val="single"/>
        </w:rPr>
        <w:t xml:space="preserve"> Term 1</w:t>
      </w:r>
      <w:r w:rsidR="00807B54">
        <w:rPr>
          <w:b/>
          <w:color w:val="538135" w:themeColor="accent6" w:themeShade="BF"/>
          <w:u w:val="single"/>
        </w:rPr>
        <w:t xml:space="preserve">: </w:t>
      </w:r>
      <w:r w:rsidR="00807B54" w:rsidRPr="000D3C97">
        <w:rPr>
          <w:b/>
          <w:color w:val="538135" w:themeColor="accent6" w:themeShade="BF"/>
          <w:u w:val="single"/>
        </w:rPr>
        <w:t>Glossary of Key vocabulary</w:t>
      </w:r>
    </w:p>
    <w:p w:rsidR="00747825" w:rsidRDefault="00747825" w:rsidP="00747825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hAnsiTheme="majorHAnsi" w:cstheme="majorHAnsi"/>
          <w:b/>
          <w:color w:val="7B7B7B" w:themeColor="accent3" w:themeShade="BF"/>
          <w:sz w:val="24"/>
          <w:szCs w:val="24"/>
        </w:rPr>
      </w:pPr>
      <w:r>
        <w:rPr>
          <w:rFonts w:asciiTheme="majorHAnsi" w:hAnsiTheme="majorHAnsi" w:cstheme="majorHAnsi"/>
          <w:b/>
          <w:color w:val="7B7B7B" w:themeColor="accent3" w:themeShade="BF"/>
          <w:sz w:val="24"/>
          <w:szCs w:val="24"/>
        </w:rPr>
        <w:t>Marvellous Materials</w:t>
      </w:r>
    </w:p>
    <w:p w:rsidR="00747825" w:rsidRDefault="00747825" w:rsidP="00747825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hAnsiTheme="majorHAnsi" w:cstheme="majorHAnsi"/>
          <w:b/>
          <w:color w:val="7B7B7B" w:themeColor="accent3" w:themeShade="BF"/>
          <w:sz w:val="24"/>
          <w:szCs w:val="24"/>
        </w:rPr>
      </w:pPr>
      <w:r>
        <w:rPr>
          <w:rFonts w:asciiTheme="majorHAnsi" w:hAnsiTheme="majorHAnsi" w:cstheme="majorHAnsi"/>
          <w:b/>
          <w:color w:val="7B7B7B" w:themeColor="accent3" w:themeShade="BF"/>
          <w:sz w:val="24"/>
          <w:szCs w:val="24"/>
        </w:rPr>
        <w:t>What makes a great scientist?</w:t>
      </w:r>
    </w:p>
    <w:p w:rsidR="00F84C5B" w:rsidRDefault="00F84C5B" w:rsidP="00747825">
      <w:pPr>
        <w:shd w:val="clear" w:color="auto" w:fill="FFFFFF"/>
        <w:spacing w:after="0" w:line="240" w:lineRule="auto"/>
        <w:jc w:val="center"/>
        <w:textAlignment w:val="baseline"/>
        <w:rPr>
          <w:rFonts w:asciiTheme="majorHAnsi" w:hAnsiTheme="majorHAnsi" w:cstheme="majorHAnsi"/>
          <w:b/>
          <w:color w:val="7B7B7B" w:themeColor="accent3" w:themeShade="BF"/>
          <w:sz w:val="24"/>
          <w:szCs w:val="24"/>
        </w:rPr>
      </w:pPr>
    </w:p>
    <w:p w:rsidR="00B72958" w:rsidRDefault="00B72958" w:rsidP="00B7295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As part of our learning experience this half term, </w:t>
      </w:r>
      <w:r w:rsidRPr="00577AA1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we will be focussing on learning, understanding and using key vocabulary</w:t>
      </w:r>
      <w: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. </w:t>
      </w:r>
      <w:r w:rsidR="00A06C0D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Here are some of the words your children will be using.</w:t>
      </w:r>
      <w: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 </w:t>
      </w:r>
      <w:r w:rsidRPr="00577AA1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Some of these words we may have come across before, so this is an opportunity for us to revisit and consolidate our prior learning and some will be new</w:t>
      </w:r>
      <w:r w:rsidR="007B381C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,</w:t>
      </w:r>
      <w:r w:rsidRPr="00577AA1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 to further develop our </w:t>
      </w:r>
      <w: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subject specific </w:t>
      </w:r>
      <w:r w:rsidRPr="00577AA1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vocabulary.</w:t>
      </w:r>
      <w: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  </w:t>
      </w:r>
      <w:r w:rsidR="000D3C97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This glossary will help you to support the children at home when they are talking about their learning. </w:t>
      </w:r>
    </w:p>
    <w:tbl>
      <w:tblPr>
        <w:tblW w:w="0" w:type="auto"/>
        <w:tblBorders>
          <w:top w:val="single" w:sz="12" w:space="0" w:color="385623" w:themeColor="accent6" w:themeShade="80"/>
          <w:left w:val="single" w:sz="12" w:space="0" w:color="385623" w:themeColor="accent6" w:themeShade="80"/>
          <w:bottom w:val="single" w:sz="12" w:space="0" w:color="385623" w:themeColor="accent6" w:themeShade="80"/>
          <w:right w:val="single" w:sz="12" w:space="0" w:color="385623" w:themeColor="accent6" w:themeShade="80"/>
          <w:insideH w:val="single" w:sz="12" w:space="0" w:color="385623" w:themeColor="accent6" w:themeShade="80"/>
          <w:insideV w:val="single" w:sz="12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5519"/>
        <w:gridCol w:w="5515"/>
        <w:gridCol w:w="4260"/>
        <w:gridCol w:w="74"/>
      </w:tblGrid>
      <w:tr w:rsidR="00426AA7" w:rsidRPr="00B87E6A" w:rsidTr="00A3560E">
        <w:trPr>
          <w:trHeight w:val="3906"/>
        </w:trPr>
        <w:tc>
          <w:tcPr>
            <w:tcW w:w="5519" w:type="dxa"/>
            <w:shd w:val="clear" w:color="auto" w:fill="auto"/>
            <w:vAlign w:val="center"/>
          </w:tcPr>
          <w:p w:rsidR="00426AA7" w:rsidRPr="000D3C97" w:rsidRDefault="00747825" w:rsidP="004F44B1">
            <w:pPr>
              <w:spacing w:after="0"/>
              <w:rPr>
                <w:rFonts w:ascii="Arial" w:hAnsi="Arial" w:cs="Arial"/>
                <w:b/>
                <w:color w:val="538135" w:themeColor="accent6" w:themeShade="BF"/>
                <w:u w:val="single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u w:val="single"/>
              </w:rPr>
              <w:t>Science</w:t>
            </w:r>
          </w:p>
          <w:p w:rsidR="00426AA7" w:rsidRPr="000D3C97" w:rsidRDefault="00426AA7" w:rsidP="004F44B1">
            <w:pPr>
              <w:spacing w:after="0"/>
              <w:rPr>
                <w:rFonts w:ascii="Arial" w:hAnsi="Arial" w:cs="Arial"/>
                <w:b/>
                <w:color w:val="538135" w:themeColor="accent6" w:themeShade="BF"/>
                <w:u w:val="single"/>
              </w:rPr>
            </w:pPr>
          </w:p>
          <w:p w:rsidR="00747825" w:rsidRPr="00BC7EF7" w:rsidRDefault="00BC7EF7" w:rsidP="00BC7EF7">
            <w:pPr>
              <w:tabs>
                <w:tab w:val="left" w:pos="6435"/>
              </w:tabs>
              <w:spacing w:after="0" w:line="276" w:lineRule="auto"/>
              <w:rPr>
                <w:rFonts w:ascii="Arial" w:eastAsia="Times New Roman" w:hAnsi="Arial" w:cs="Arial"/>
                <w:color w:val="202124"/>
                <w:lang w:eastAsia="en-GB"/>
              </w:rPr>
            </w:pPr>
            <w:r w:rsidRPr="00BC7EF7">
              <w:rPr>
                <w:rFonts w:ascii="Arial" w:eastAsia="Times New Roman" w:hAnsi="Arial" w:cs="Arial"/>
                <w:b/>
                <w:color w:val="202124"/>
                <w:lang w:eastAsia="en-GB"/>
              </w:rPr>
              <w:t xml:space="preserve">Evaporation </w:t>
            </w:r>
            <w:r w:rsidRPr="00BC7EF7">
              <w:rPr>
                <w:rFonts w:ascii="Arial" w:eastAsia="Times New Roman" w:hAnsi="Arial" w:cs="Arial"/>
                <w:color w:val="202124"/>
                <w:lang w:eastAsia="en-GB"/>
              </w:rPr>
              <w:t>- to turn from liquid into gas; pass away in the form of vapo</w:t>
            </w:r>
            <w:r w:rsidR="00CD043B">
              <w:rPr>
                <w:rFonts w:ascii="Arial" w:eastAsia="Times New Roman" w:hAnsi="Arial" w:cs="Arial"/>
                <w:color w:val="202124"/>
                <w:lang w:eastAsia="en-GB"/>
              </w:rPr>
              <w:t>u</w:t>
            </w:r>
            <w:r w:rsidRPr="00BC7EF7">
              <w:rPr>
                <w:rFonts w:ascii="Arial" w:eastAsia="Times New Roman" w:hAnsi="Arial" w:cs="Arial"/>
                <w:color w:val="202124"/>
                <w:lang w:eastAsia="en-GB"/>
              </w:rPr>
              <w:t>r.</w:t>
            </w:r>
          </w:p>
          <w:p w:rsidR="00747825" w:rsidRPr="00BC7EF7" w:rsidRDefault="00BC7EF7" w:rsidP="00BC7EF7">
            <w:pPr>
              <w:tabs>
                <w:tab w:val="left" w:pos="6435"/>
              </w:tabs>
              <w:spacing w:after="0" w:line="276" w:lineRule="auto"/>
              <w:rPr>
                <w:rFonts w:ascii="Arial" w:eastAsia="Times New Roman" w:hAnsi="Arial" w:cs="Arial"/>
                <w:color w:val="202124"/>
                <w:lang w:eastAsia="en-GB"/>
              </w:rPr>
            </w:pPr>
            <w:r w:rsidRPr="00BC7EF7">
              <w:rPr>
                <w:rFonts w:ascii="Arial" w:eastAsia="Times New Roman" w:hAnsi="Arial" w:cs="Arial"/>
                <w:b/>
                <w:color w:val="202124"/>
                <w:lang w:eastAsia="en-GB"/>
              </w:rPr>
              <w:t>Condensation</w:t>
            </w:r>
            <w:r w:rsidRPr="00BC7EF7">
              <w:rPr>
                <w:rFonts w:ascii="Arial" w:eastAsia="Times New Roman" w:hAnsi="Arial" w:cs="Arial"/>
                <w:color w:val="202124"/>
                <w:lang w:eastAsia="en-GB"/>
              </w:rPr>
              <w:t xml:space="preserve"> - the act or process of changing from a gas to a liquid.</w:t>
            </w:r>
          </w:p>
          <w:p w:rsidR="00BC7EF7" w:rsidRPr="00BC7EF7" w:rsidRDefault="00BC7EF7" w:rsidP="00BC7EF7">
            <w:pPr>
              <w:tabs>
                <w:tab w:val="left" w:pos="6435"/>
              </w:tabs>
              <w:spacing w:after="0" w:line="276" w:lineRule="auto"/>
              <w:rPr>
                <w:rFonts w:ascii="Arial" w:eastAsia="Times New Roman" w:hAnsi="Arial" w:cs="Arial"/>
                <w:color w:val="202124"/>
                <w:lang w:eastAsia="en-GB"/>
              </w:rPr>
            </w:pPr>
            <w:r w:rsidRPr="00BC7EF7">
              <w:rPr>
                <w:rFonts w:ascii="Arial" w:eastAsia="Times New Roman" w:hAnsi="Arial" w:cs="Arial"/>
                <w:b/>
                <w:color w:val="202124"/>
                <w:lang w:eastAsia="en-GB"/>
              </w:rPr>
              <w:t>Mixture</w:t>
            </w:r>
            <w:r w:rsidRPr="00BC7EF7">
              <w:rPr>
                <w:rFonts w:ascii="Arial" w:eastAsia="Times New Roman" w:hAnsi="Arial" w:cs="Arial"/>
                <w:color w:val="202124"/>
                <w:lang w:eastAsia="en-GB"/>
              </w:rPr>
              <w:t xml:space="preserve"> -something that is made from combining different things into one.</w:t>
            </w:r>
          </w:p>
          <w:p w:rsidR="00747825" w:rsidRPr="00BC7EF7" w:rsidRDefault="00BC7EF7" w:rsidP="00BC7EF7">
            <w:pPr>
              <w:tabs>
                <w:tab w:val="left" w:pos="6435"/>
              </w:tabs>
              <w:spacing w:after="0" w:line="276" w:lineRule="auto"/>
              <w:rPr>
                <w:rFonts w:ascii="Arial" w:eastAsia="Times New Roman" w:hAnsi="Arial" w:cs="Arial"/>
                <w:color w:val="202124"/>
                <w:lang w:eastAsia="en-GB"/>
              </w:rPr>
            </w:pPr>
            <w:r w:rsidRPr="00BC7EF7">
              <w:rPr>
                <w:rFonts w:ascii="Arial" w:eastAsia="Times New Roman" w:hAnsi="Arial" w:cs="Arial"/>
                <w:b/>
                <w:color w:val="202124"/>
                <w:lang w:eastAsia="en-GB"/>
              </w:rPr>
              <w:t>Solution</w:t>
            </w:r>
            <w:r w:rsidRPr="00BC7EF7">
              <w:rPr>
                <w:rFonts w:ascii="Arial" w:eastAsia="Times New Roman" w:hAnsi="Arial" w:cs="Arial"/>
                <w:color w:val="202124"/>
                <w:lang w:eastAsia="en-GB"/>
              </w:rPr>
              <w:t xml:space="preserve"> - the process in which one substance spreads evenly through another </w:t>
            </w:r>
            <w:proofErr w:type="spellStart"/>
            <w:r w:rsidRPr="00BC7EF7">
              <w:rPr>
                <w:rFonts w:ascii="Arial" w:eastAsia="Times New Roman" w:hAnsi="Arial" w:cs="Arial"/>
                <w:color w:val="202124"/>
                <w:lang w:eastAsia="en-GB"/>
              </w:rPr>
              <w:t>eg</w:t>
            </w:r>
            <w:proofErr w:type="spellEnd"/>
            <w:r w:rsidRPr="00BC7EF7">
              <w:rPr>
                <w:rFonts w:ascii="Arial" w:eastAsia="Times New Roman" w:hAnsi="Arial" w:cs="Arial"/>
                <w:color w:val="202124"/>
                <w:lang w:eastAsia="en-GB"/>
              </w:rPr>
              <w:t xml:space="preserve"> salt in water.</w:t>
            </w:r>
          </w:p>
          <w:p w:rsidR="00BC7EF7" w:rsidRPr="00BC7EF7" w:rsidRDefault="00BC7EF7" w:rsidP="00BC7EF7">
            <w:pPr>
              <w:tabs>
                <w:tab w:val="left" w:pos="6435"/>
              </w:tabs>
              <w:spacing w:after="0" w:line="276" w:lineRule="auto"/>
              <w:rPr>
                <w:rFonts w:ascii="Arial" w:eastAsia="Times New Roman" w:hAnsi="Arial" w:cs="Arial"/>
                <w:color w:val="202124"/>
                <w:lang w:eastAsia="en-GB"/>
              </w:rPr>
            </w:pPr>
            <w:r w:rsidRPr="00BC7EF7">
              <w:rPr>
                <w:rFonts w:ascii="Arial" w:eastAsia="Times New Roman" w:hAnsi="Arial" w:cs="Arial"/>
                <w:b/>
                <w:color w:val="202124"/>
                <w:lang w:eastAsia="en-GB"/>
              </w:rPr>
              <w:t>Filtering</w:t>
            </w:r>
            <w:r w:rsidRPr="00BC7EF7">
              <w:rPr>
                <w:rFonts w:ascii="Arial" w:eastAsia="Times New Roman" w:hAnsi="Arial" w:cs="Arial"/>
                <w:color w:val="202124"/>
                <w:lang w:eastAsia="en-GB"/>
              </w:rPr>
              <w:t xml:space="preserve"> -used to remove dirt or other solids from liquids or gases. A filter can be made of paper, charcoal, or other material with tiny holes in it.</w:t>
            </w:r>
          </w:p>
          <w:p w:rsidR="00426AA7" w:rsidRPr="000D3C97" w:rsidRDefault="00426AA7" w:rsidP="004F44B1">
            <w:pPr>
              <w:spacing w:after="0"/>
              <w:rPr>
                <w:rFonts w:ascii="Arial" w:hAnsi="Arial" w:cs="Arial"/>
                <w:color w:val="538135" w:themeColor="accent6" w:themeShade="BF"/>
              </w:rPr>
            </w:pPr>
          </w:p>
          <w:p w:rsidR="00426AA7" w:rsidRPr="000D3C97" w:rsidRDefault="00426AA7" w:rsidP="004F44B1">
            <w:pPr>
              <w:spacing w:after="0"/>
              <w:rPr>
                <w:rFonts w:ascii="Arial" w:hAnsi="Arial" w:cs="Arial"/>
                <w:color w:val="538135" w:themeColor="accent6" w:themeShade="BF"/>
              </w:rPr>
            </w:pPr>
            <w:r w:rsidRPr="000D3C97">
              <w:rPr>
                <w:rFonts w:ascii="Arial" w:hAnsi="Arial" w:cs="Arial"/>
                <w:color w:val="538135" w:themeColor="accent6" w:themeShade="BF"/>
              </w:rPr>
              <w:t xml:space="preserve"> </w:t>
            </w:r>
          </w:p>
        </w:tc>
        <w:tc>
          <w:tcPr>
            <w:tcW w:w="5515" w:type="dxa"/>
            <w:vAlign w:val="center"/>
          </w:tcPr>
          <w:p w:rsidR="00747825" w:rsidRPr="00747825" w:rsidRDefault="005D507C" w:rsidP="00A3560E">
            <w:pPr>
              <w:spacing w:after="0"/>
              <w:rPr>
                <w:rFonts w:ascii="Arial" w:hAnsi="Arial" w:cs="Arial"/>
                <w:b/>
                <w:color w:val="538135" w:themeColor="accent6" w:themeShade="BF"/>
                <w:u w:val="single"/>
              </w:rPr>
            </w:pPr>
            <w:r w:rsidRPr="00747825">
              <w:rPr>
                <w:rFonts w:ascii="Arial" w:hAnsi="Arial" w:cs="Arial"/>
                <w:b/>
                <w:color w:val="538135" w:themeColor="accent6" w:themeShade="BF"/>
                <w:u w:val="single"/>
              </w:rPr>
              <w:t xml:space="preserve">PE: </w:t>
            </w:r>
          </w:p>
          <w:p w:rsidR="00747825" w:rsidRPr="00747825" w:rsidRDefault="00747825" w:rsidP="00A3560E">
            <w:pPr>
              <w:spacing w:after="0"/>
              <w:rPr>
                <w:rFonts w:ascii="Arial" w:hAnsi="Arial" w:cs="Arial"/>
                <w:b/>
                <w:color w:val="538135" w:themeColor="accent6" w:themeShade="BF"/>
                <w:u w:val="single"/>
              </w:rPr>
            </w:pPr>
            <w:r w:rsidRPr="00747825">
              <w:rPr>
                <w:rFonts w:ascii="Arial" w:hAnsi="Arial" w:cs="Arial"/>
                <w:b/>
                <w:color w:val="538135" w:themeColor="accent6" w:themeShade="BF"/>
                <w:u w:val="single"/>
              </w:rPr>
              <w:t>Football</w:t>
            </w:r>
            <w:bookmarkStart w:id="0" w:name="_GoBack"/>
            <w:bookmarkEnd w:id="0"/>
          </w:p>
          <w:p w:rsidR="00747825" w:rsidRPr="00A3560E" w:rsidRDefault="00747825" w:rsidP="00A3560E">
            <w:pPr>
              <w:spacing w:after="0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 w:rsidRPr="00A3560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Dribble: </w:t>
            </w:r>
            <w:r w:rsidRPr="00A3560E">
              <w:rPr>
                <w:rFonts w:ascii="Arial" w:hAnsi="Arial" w:cs="Arial"/>
                <w:bCs/>
                <w:color w:val="000000"/>
                <w:shd w:val="clear" w:color="auto" w:fill="FFFFFF"/>
              </w:rPr>
              <w:t>When a player runs with the ball at their feet, keeping it under control.</w:t>
            </w:r>
          </w:p>
          <w:p w:rsidR="00747825" w:rsidRPr="00A3560E" w:rsidRDefault="00747825" w:rsidP="00A3560E">
            <w:pPr>
              <w:spacing w:after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A3560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Defender: </w:t>
            </w:r>
            <w:r w:rsidRPr="00A3560E">
              <w:rPr>
                <w:rFonts w:ascii="Arial" w:hAnsi="Arial" w:cs="Arial"/>
                <w:bCs/>
                <w:color w:val="000000"/>
                <w:shd w:val="clear" w:color="auto" w:fill="FFFFFF"/>
              </w:rPr>
              <w:t>A player who helps protect their team's goal from the opposing team</w:t>
            </w:r>
          </w:p>
          <w:p w:rsidR="005D507C" w:rsidRPr="00747825" w:rsidRDefault="00747825" w:rsidP="005D507C">
            <w:pPr>
              <w:tabs>
                <w:tab w:val="left" w:pos="6435"/>
              </w:tabs>
              <w:spacing w:after="0" w:line="276" w:lineRule="auto"/>
              <w:rPr>
                <w:rFonts w:ascii="Arial" w:hAnsi="Arial" w:cs="Arial"/>
                <w:b/>
                <w:color w:val="538135" w:themeColor="accent6" w:themeShade="BF"/>
                <w:u w:val="single"/>
              </w:rPr>
            </w:pPr>
            <w:r w:rsidRPr="00747825">
              <w:rPr>
                <w:rFonts w:ascii="Arial" w:hAnsi="Arial" w:cs="Arial"/>
                <w:b/>
                <w:color w:val="538135" w:themeColor="accent6" w:themeShade="BF"/>
                <w:u w:val="single"/>
              </w:rPr>
              <w:t>N</w:t>
            </w:r>
            <w:r w:rsidR="00BC7EF7" w:rsidRPr="00747825">
              <w:rPr>
                <w:rFonts w:ascii="Arial" w:hAnsi="Arial" w:cs="Arial"/>
                <w:b/>
                <w:color w:val="538135" w:themeColor="accent6" w:themeShade="BF"/>
                <w:u w:val="single"/>
              </w:rPr>
              <w:t>etball</w:t>
            </w:r>
          </w:p>
          <w:p w:rsidR="00747825" w:rsidRPr="00A3560E" w:rsidRDefault="00747825" w:rsidP="00A3560E">
            <w:pPr>
              <w:spacing w:after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A3560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Pivot: </w:t>
            </w:r>
            <w:r w:rsidRPr="00A3560E">
              <w:rPr>
                <w:rFonts w:ascii="Arial" w:hAnsi="Arial" w:cs="Arial"/>
                <w:bCs/>
                <w:color w:val="000000"/>
                <w:shd w:val="clear" w:color="auto" w:fill="FFFFFF"/>
              </w:rPr>
              <w:t>A move where a player keeps one foot on the ground and turns their body to find a teammate to pass to.</w:t>
            </w:r>
          </w:p>
          <w:p w:rsidR="00BC7EF7" w:rsidRPr="00747825" w:rsidRDefault="00747825" w:rsidP="00A3560E">
            <w:pPr>
              <w:spacing w:after="0"/>
              <w:rPr>
                <w:rFonts w:ascii="Arial" w:eastAsia="Times New Roman" w:hAnsi="Arial" w:cs="Arial"/>
                <w:color w:val="242424"/>
                <w:lang w:eastAsia="en-GB"/>
              </w:rPr>
            </w:pPr>
            <w:r w:rsidRPr="00A3560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Intercept: </w:t>
            </w:r>
            <w:r w:rsidRPr="00A3560E">
              <w:rPr>
                <w:rFonts w:ascii="Arial" w:hAnsi="Arial" w:cs="Arial"/>
                <w:bCs/>
                <w:color w:val="000000"/>
                <w:shd w:val="clear" w:color="auto" w:fill="FFFFFF"/>
              </w:rPr>
              <w:t>When a player catches or takes the ball away from the other team.</w:t>
            </w:r>
          </w:p>
        </w:tc>
        <w:tc>
          <w:tcPr>
            <w:tcW w:w="4334" w:type="dxa"/>
            <w:gridSpan w:val="2"/>
            <w:shd w:val="clear" w:color="auto" w:fill="auto"/>
            <w:vAlign w:val="center"/>
          </w:tcPr>
          <w:p w:rsidR="00426AA7" w:rsidRDefault="00BC7EF7" w:rsidP="00005CAF">
            <w:pPr>
              <w:rPr>
                <w:rFonts w:ascii="Arial" w:hAnsi="Arial" w:cs="Arial"/>
                <w:b/>
                <w:color w:val="538135" w:themeColor="accent6" w:themeShade="BF"/>
                <w:u w:val="single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u w:val="single"/>
              </w:rPr>
              <w:t>Art/D&amp;T</w:t>
            </w:r>
          </w:p>
          <w:p w:rsidR="00BC7EF7" w:rsidRDefault="00BC7EF7" w:rsidP="00005CAF">
            <w:pPr>
              <w:rPr>
                <w:rFonts w:ascii="Arial" w:hAnsi="Arial" w:cs="Arial"/>
                <w:b/>
                <w:color w:val="538135" w:themeColor="accent6" w:themeShade="BF"/>
                <w:u w:val="single"/>
              </w:rPr>
            </w:pPr>
          </w:p>
          <w:p w:rsidR="00BC7EF7" w:rsidRDefault="00BC7EF7" w:rsidP="00005CAF">
            <w:pPr>
              <w:rPr>
                <w:rFonts w:ascii="Arial" w:eastAsia="Times New Roman" w:hAnsi="Arial" w:cs="Arial"/>
                <w:color w:val="202124"/>
                <w:lang w:eastAsia="en-GB"/>
              </w:rPr>
            </w:pPr>
            <w:r w:rsidRPr="00BC7EF7">
              <w:rPr>
                <w:rFonts w:ascii="Arial" w:eastAsia="Times New Roman" w:hAnsi="Arial" w:cs="Arial"/>
                <w:b/>
                <w:color w:val="202124"/>
                <w:lang w:eastAsia="en-GB"/>
              </w:rPr>
              <w:t>Con</w:t>
            </w:r>
            <w:r>
              <w:rPr>
                <w:rFonts w:ascii="Arial" w:eastAsia="Times New Roman" w:hAnsi="Arial" w:cs="Arial"/>
                <w:b/>
                <w:color w:val="202124"/>
                <w:lang w:eastAsia="en-GB"/>
              </w:rPr>
              <w:t>s</w:t>
            </w:r>
            <w:r w:rsidRPr="00BC7EF7">
              <w:rPr>
                <w:rFonts w:ascii="Arial" w:eastAsia="Times New Roman" w:hAnsi="Arial" w:cs="Arial"/>
                <w:b/>
                <w:color w:val="202124"/>
                <w:lang w:eastAsia="en-GB"/>
              </w:rPr>
              <w:t xml:space="preserve">truct – </w:t>
            </w:r>
            <w:r w:rsidRPr="00BC7EF7">
              <w:rPr>
                <w:rFonts w:ascii="Arial" w:eastAsia="Times New Roman" w:hAnsi="Arial" w:cs="Arial"/>
                <w:color w:val="202124"/>
                <w:lang w:eastAsia="en-GB"/>
              </w:rPr>
              <w:t>to put</w:t>
            </w:r>
            <w:r>
              <w:rPr>
                <w:rFonts w:ascii="Arial" w:eastAsia="Times New Roman" w:hAnsi="Arial" w:cs="Arial"/>
                <w:color w:val="202124"/>
                <w:lang w:eastAsia="en-GB"/>
              </w:rPr>
              <w:t xml:space="preserve"> things together to build a piece of work</w:t>
            </w:r>
          </w:p>
          <w:p w:rsidR="00BC7EF7" w:rsidRDefault="00BC7EF7" w:rsidP="00005CAF">
            <w:pPr>
              <w:rPr>
                <w:rFonts w:ascii="Arial" w:eastAsia="Times New Roman" w:hAnsi="Arial" w:cs="Arial"/>
                <w:color w:val="202124"/>
                <w:lang w:eastAsia="en-GB"/>
              </w:rPr>
            </w:pPr>
            <w:r w:rsidRPr="00BC7EF7">
              <w:rPr>
                <w:rFonts w:ascii="Arial" w:eastAsia="Times New Roman" w:hAnsi="Arial" w:cs="Arial"/>
                <w:b/>
                <w:color w:val="202124"/>
                <w:lang w:eastAsia="en-GB"/>
              </w:rPr>
              <w:t>Combine</w:t>
            </w:r>
            <w:r>
              <w:rPr>
                <w:rFonts w:ascii="Arial" w:eastAsia="Times New Roman" w:hAnsi="Arial" w:cs="Arial"/>
                <w:color w:val="202124"/>
                <w:lang w:eastAsia="en-GB"/>
              </w:rPr>
              <w:t xml:space="preserve"> – to use a range of materials in one piece to create an effect</w:t>
            </w:r>
          </w:p>
          <w:p w:rsidR="00BC7EF7" w:rsidRPr="00BC7EF7" w:rsidRDefault="00BC7EF7" w:rsidP="00005CAF">
            <w:pPr>
              <w:rPr>
                <w:rFonts w:ascii="Arial" w:eastAsia="Times New Roman" w:hAnsi="Arial" w:cs="Arial"/>
                <w:b/>
                <w:color w:val="2021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202124"/>
                <w:lang w:eastAsia="en-GB"/>
              </w:rPr>
              <w:t>W</w:t>
            </w:r>
            <w:r w:rsidRPr="00BC7EF7">
              <w:rPr>
                <w:rFonts w:ascii="Arial" w:eastAsia="Times New Roman" w:hAnsi="Arial" w:cs="Arial"/>
                <w:b/>
                <w:color w:val="202124"/>
                <w:lang w:eastAsia="en-GB"/>
              </w:rPr>
              <w:t>eave</w:t>
            </w:r>
            <w:r>
              <w:rPr>
                <w:rFonts w:ascii="Arial" w:eastAsia="Times New Roman" w:hAnsi="Arial" w:cs="Arial"/>
                <w:b/>
                <w:color w:val="2021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202124"/>
                <w:lang w:eastAsia="en-GB"/>
              </w:rPr>
              <w:t>–</w:t>
            </w:r>
            <w:r w:rsidRPr="00BC7EF7">
              <w:rPr>
                <w:rFonts w:ascii="Arial" w:eastAsia="Times New Roman" w:hAnsi="Arial" w:cs="Arial"/>
                <w:color w:val="202124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202124"/>
                <w:sz w:val="30"/>
                <w:szCs w:val="30"/>
                <w:shd w:val="clear" w:color="auto" w:fill="FFFFFF"/>
              </w:rPr>
              <w:t> </w:t>
            </w:r>
            <w:r w:rsidRPr="00BC7EF7">
              <w:rPr>
                <w:rFonts w:ascii="Arial" w:eastAsia="Times New Roman" w:hAnsi="Arial" w:cs="Arial"/>
                <w:color w:val="202124"/>
                <w:lang w:eastAsia="en-GB"/>
              </w:rPr>
              <w:t xml:space="preserve">to form </w:t>
            </w:r>
            <w:r>
              <w:rPr>
                <w:rFonts w:ascii="Arial" w:eastAsia="Times New Roman" w:hAnsi="Arial" w:cs="Arial"/>
                <w:color w:val="202124"/>
                <w:lang w:eastAsia="en-GB"/>
              </w:rPr>
              <w:t xml:space="preserve">a finishes piece </w:t>
            </w:r>
            <w:r w:rsidRPr="00BC7EF7">
              <w:rPr>
                <w:rFonts w:ascii="Arial" w:eastAsia="Times New Roman" w:hAnsi="Arial" w:cs="Arial"/>
                <w:color w:val="202124"/>
                <w:lang w:eastAsia="en-GB"/>
              </w:rPr>
              <w:t xml:space="preserve">by interlacing strands </w:t>
            </w:r>
            <w:r>
              <w:rPr>
                <w:rFonts w:ascii="Arial" w:eastAsia="Times New Roman" w:hAnsi="Arial" w:cs="Arial"/>
                <w:color w:val="202124"/>
                <w:lang w:eastAsia="en-GB"/>
              </w:rPr>
              <w:t>of another material</w:t>
            </w:r>
          </w:p>
          <w:p w:rsidR="009E5F36" w:rsidRPr="00BC7EF7" w:rsidRDefault="00BC7EF7" w:rsidP="00005CAF">
            <w:pPr>
              <w:rPr>
                <w:rFonts w:ascii="Arial" w:eastAsia="Times New Roman" w:hAnsi="Arial" w:cs="Arial"/>
                <w:color w:val="2021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202124"/>
                <w:lang w:eastAsia="en-GB"/>
              </w:rPr>
              <w:t>Sketch –</w:t>
            </w:r>
            <w:r>
              <w:rPr>
                <w:rFonts w:ascii="Arial" w:eastAsia="Times New Roman" w:hAnsi="Arial" w:cs="Arial"/>
                <w:color w:val="202124"/>
                <w:lang w:eastAsia="en-GB"/>
              </w:rPr>
              <w:t xml:space="preserve"> </w:t>
            </w:r>
            <w:r>
              <w:rPr>
                <w:rFonts w:ascii="Verdana" w:hAnsi="Verdana"/>
                <w:color w:val="000000"/>
              </w:rPr>
              <w:t>a</w:t>
            </w:r>
            <w:r w:rsidRPr="00BC7EF7">
              <w:rPr>
                <w:rFonts w:ascii="Arial" w:eastAsia="Times New Roman" w:hAnsi="Arial" w:cs="Arial"/>
                <w:color w:val="202124"/>
                <w:lang w:eastAsia="en-GB"/>
              </w:rPr>
              <w:t xml:space="preserve"> drawing without detail. </w:t>
            </w:r>
          </w:p>
          <w:p w:rsidR="009E5F36" w:rsidRPr="00BD4713" w:rsidRDefault="009E5F36" w:rsidP="00005CAF">
            <w:pPr>
              <w:rPr>
                <w:rFonts w:ascii="Arial" w:hAnsi="Arial" w:cs="Arial"/>
              </w:rPr>
            </w:pPr>
          </w:p>
        </w:tc>
      </w:tr>
      <w:tr w:rsidR="005D507C" w:rsidRPr="00B87E6A" w:rsidTr="005D507C">
        <w:trPr>
          <w:gridAfter w:val="1"/>
          <w:wAfter w:w="74" w:type="dxa"/>
          <w:trHeight w:val="38"/>
        </w:trPr>
        <w:tc>
          <w:tcPr>
            <w:tcW w:w="5519" w:type="dxa"/>
            <w:shd w:val="clear" w:color="auto" w:fill="auto"/>
            <w:vAlign w:val="center"/>
          </w:tcPr>
          <w:p w:rsidR="005D507C" w:rsidRDefault="005D507C" w:rsidP="004F44B1">
            <w:pPr>
              <w:tabs>
                <w:tab w:val="left" w:pos="6435"/>
              </w:tabs>
              <w:spacing w:line="276" w:lineRule="auto"/>
              <w:rPr>
                <w:rFonts w:ascii="Arial" w:hAnsi="Arial" w:cs="Arial"/>
                <w:b/>
                <w:color w:val="538135" w:themeColor="accent6" w:themeShade="BF"/>
                <w:u w:val="single"/>
              </w:rPr>
            </w:pPr>
          </w:p>
          <w:p w:rsidR="008C62B3" w:rsidRDefault="00CD043B" w:rsidP="003F2FE8">
            <w:pPr>
              <w:tabs>
                <w:tab w:val="left" w:pos="6435"/>
              </w:tabs>
              <w:spacing w:line="276" w:lineRule="auto"/>
              <w:rPr>
                <w:rFonts w:ascii="Arial" w:hAnsi="Arial" w:cs="Arial"/>
                <w:b/>
                <w:color w:val="538135" w:themeColor="accent6" w:themeShade="BF"/>
                <w:u w:val="single"/>
              </w:rPr>
            </w:pPr>
            <w:r w:rsidRPr="00CD043B">
              <w:rPr>
                <w:rFonts w:ascii="Arial" w:hAnsi="Arial" w:cs="Arial"/>
                <w:b/>
                <w:color w:val="538135" w:themeColor="accent6" w:themeShade="BF"/>
                <w:u w:val="single"/>
              </w:rPr>
              <w:t>Spanish</w:t>
            </w:r>
          </w:p>
          <w:p w:rsidR="002D51BE" w:rsidRDefault="002D51BE" w:rsidP="003F2FE8">
            <w:pPr>
              <w:tabs>
                <w:tab w:val="left" w:pos="6435"/>
              </w:tabs>
              <w:spacing w:line="276" w:lineRule="auto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 w:rsidRPr="002D51B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Buenos </w:t>
            </w:r>
            <w:proofErr w:type="spellStart"/>
            <w:r w:rsidRPr="002D51B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dias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: </w:t>
            </w:r>
            <w:r w:rsidRPr="002D51BE">
              <w:rPr>
                <w:rFonts w:ascii="Arial" w:hAnsi="Arial" w:cs="Arial"/>
                <w:bCs/>
                <w:color w:val="000000"/>
                <w:shd w:val="clear" w:color="auto" w:fill="FFFFFF"/>
              </w:rPr>
              <w:t>Good morning</w:t>
            </w:r>
          </w:p>
          <w:p w:rsidR="002D51BE" w:rsidRPr="002D51BE" w:rsidRDefault="002D51BE" w:rsidP="003F2FE8">
            <w:pPr>
              <w:tabs>
                <w:tab w:val="left" w:pos="6435"/>
              </w:tabs>
              <w:spacing w:line="276" w:lineRule="auto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Como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estas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: </w:t>
            </w:r>
            <w:r w:rsidRPr="002D51BE">
              <w:rPr>
                <w:rFonts w:ascii="Arial" w:hAnsi="Arial" w:cs="Arial"/>
                <w:bCs/>
                <w:color w:val="000000"/>
                <w:shd w:val="clear" w:color="auto" w:fill="FFFFFF"/>
              </w:rPr>
              <w:t>How are you?</w:t>
            </w:r>
          </w:p>
          <w:p w:rsidR="002D51BE" w:rsidRPr="002D51BE" w:rsidRDefault="002D51BE" w:rsidP="003F2FE8">
            <w:pPr>
              <w:tabs>
                <w:tab w:val="left" w:pos="6435"/>
              </w:tabs>
              <w:spacing w:line="276" w:lineRule="auto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Como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te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llamas?:</w:t>
            </w:r>
            <w:r w:rsidRPr="002D51BE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What is your name?</w:t>
            </w:r>
          </w:p>
          <w:p w:rsidR="002D51BE" w:rsidRPr="00841DE6" w:rsidRDefault="002D51BE" w:rsidP="003F2FE8">
            <w:pPr>
              <w:tabs>
                <w:tab w:val="left" w:pos="6435"/>
              </w:tabs>
              <w:spacing w:line="276" w:lineRule="auto"/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Me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llamo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….: </w:t>
            </w:r>
            <w:r w:rsidRPr="002D51BE">
              <w:rPr>
                <w:rFonts w:ascii="Arial" w:hAnsi="Arial" w:cs="Arial"/>
                <w:bCs/>
                <w:color w:val="000000"/>
                <w:shd w:val="clear" w:color="auto" w:fill="FFFFFF"/>
              </w:rPr>
              <w:t>My name is …</w:t>
            </w:r>
          </w:p>
        </w:tc>
        <w:tc>
          <w:tcPr>
            <w:tcW w:w="5515" w:type="dxa"/>
            <w:vAlign w:val="center"/>
          </w:tcPr>
          <w:p w:rsidR="005D507C" w:rsidRPr="00747825" w:rsidRDefault="005D507C" w:rsidP="005D507C">
            <w:pPr>
              <w:spacing w:after="0" w:line="240" w:lineRule="auto"/>
              <w:rPr>
                <w:rFonts w:ascii="Arial" w:hAnsi="Arial" w:cs="Arial"/>
                <w:b/>
                <w:color w:val="538135" w:themeColor="accent6" w:themeShade="BF"/>
                <w:u w:val="single"/>
              </w:rPr>
            </w:pPr>
            <w:r w:rsidRPr="00747825">
              <w:rPr>
                <w:rFonts w:ascii="Arial" w:hAnsi="Arial" w:cs="Arial"/>
                <w:b/>
                <w:color w:val="538135" w:themeColor="accent6" w:themeShade="BF"/>
                <w:u w:val="single"/>
              </w:rPr>
              <w:t>Computing</w:t>
            </w:r>
          </w:p>
          <w:p w:rsidR="00587C27" w:rsidRPr="00747825" w:rsidRDefault="00587C27" w:rsidP="00587C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C7EF7" w:rsidRPr="00747825" w:rsidRDefault="00747825" w:rsidP="00587C27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4782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Algorithm</w:t>
            </w:r>
            <w:r w:rsidRPr="00747825">
              <w:rPr>
                <w:rFonts w:ascii="Arial" w:hAnsi="Arial" w:cs="Arial"/>
                <w:color w:val="000000"/>
                <w:shd w:val="clear" w:color="auto" w:fill="FFFFFF"/>
              </w:rPr>
              <w:t>: A set of clear, step-by-step instructions that a computer follows to solve a problem or complete a task.</w:t>
            </w:r>
          </w:p>
          <w:p w:rsidR="00747825" w:rsidRPr="00747825" w:rsidRDefault="00747825" w:rsidP="00587C27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47825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Code</w:t>
            </w:r>
            <w:r w:rsidRPr="00747825">
              <w:rPr>
                <w:rFonts w:ascii="Arial" w:hAnsi="Arial" w:cs="Arial"/>
                <w:color w:val="000000"/>
                <w:shd w:val="clear" w:color="auto" w:fill="FFFFFF"/>
              </w:rPr>
              <w:t>: The language that programmers use to tell a computer what to do.</w:t>
            </w:r>
          </w:p>
          <w:p w:rsidR="00747825" w:rsidRDefault="00A3560E" w:rsidP="00587C27">
            <w:pPr>
              <w:spacing w:after="0"/>
              <w:rPr>
                <w:rFonts w:ascii="Arial" w:hAnsi="Arial" w:cs="Arial"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System: 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A</w:t>
            </w:r>
            <w:r w:rsidRPr="00A3560E"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group of related parts that work together to perform a task or function</w:t>
            </w:r>
          </w:p>
          <w:p w:rsidR="00A3560E" w:rsidRPr="00FF7393" w:rsidRDefault="00A3560E" w:rsidP="00587C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3560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Components: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 The parts that work together to make a whole system.</w:t>
            </w:r>
          </w:p>
        </w:tc>
        <w:tc>
          <w:tcPr>
            <w:tcW w:w="4260" w:type="dxa"/>
            <w:shd w:val="clear" w:color="auto" w:fill="auto"/>
            <w:vAlign w:val="center"/>
          </w:tcPr>
          <w:p w:rsidR="005D507C" w:rsidRPr="00587C27" w:rsidRDefault="005D507C" w:rsidP="00587C27">
            <w:pPr>
              <w:tabs>
                <w:tab w:val="left" w:pos="6435"/>
              </w:tabs>
              <w:spacing w:line="276" w:lineRule="auto"/>
              <w:rPr>
                <w:rFonts w:ascii="Arial" w:hAnsi="Arial" w:cs="Arial"/>
                <w:b/>
                <w:color w:val="538135" w:themeColor="accent6" w:themeShade="BF"/>
                <w:u w:val="single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u w:val="single"/>
              </w:rPr>
              <w:t>R</w:t>
            </w:r>
            <w:r w:rsidRPr="000D3C97">
              <w:rPr>
                <w:rFonts w:ascii="Arial" w:hAnsi="Arial" w:cs="Arial"/>
                <w:b/>
                <w:color w:val="538135" w:themeColor="accent6" w:themeShade="BF"/>
                <w:u w:val="single"/>
              </w:rPr>
              <w:t>E</w:t>
            </w:r>
          </w:p>
          <w:p w:rsidR="009E5F36" w:rsidRDefault="00747825" w:rsidP="005D507C">
            <w:pPr>
              <w:spacing w:after="0" w:line="240" w:lineRule="auto"/>
              <w:rPr>
                <w:rFonts w:ascii="Arial" w:eastAsia="Times New Roman" w:hAnsi="Arial" w:cs="Arial"/>
                <w:color w:val="202124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202124"/>
                <w:lang w:eastAsia="en-GB"/>
              </w:rPr>
              <w:t>Shahada</w:t>
            </w:r>
            <w:proofErr w:type="spellEnd"/>
            <w:r>
              <w:rPr>
                <w:rFonts w:ascii="Arial" w:eastAsia="Times New Roman" w:hAnsi="Arial" w:cs="Arial"/>
                <w:b/>
                <w:color w:val="202124"/>
                <w:lang w:eastAsia="en-GB"/>
              </w:rPr>
              <w:t xml:space="preserve">(faith): </w:t>
            </w:r>
            <w:r w:rsidRPr="00747825">
              <w:rPr>
                <w:rFonts w:ascii="Arial" w:eastAsia="Times New Roman" w:hAnsi="Arial" w:cs="Arial"/>
                <w:color w:val="202124"/>
                <w:lang w:eastAsia="en-GB"/>
              </w:rPr>
              <w:t>Believe in one God</w:t>
            </w:r>
          </w:p>
          <w:p w:rsidR="00747825" w:rsidRDefault="00747825" w:rsidP="005D507C">
            <w:pPr>
              <w:spacing w:after="0" w:line="240" w:lineRule="auto"/>
              <w:rPr>
                <w:rFonts w:ascii="Arial" w:eastAsia="Times New Roman" w:hAnsi="Arial" w:cs="Arial"/>
                <w:color w:val="202124"/>
                <w:lang w:eastAsia="en-GB"/>
              </w:rPr>
            </w:pPr>
            <w:proofErr w:type="spellStart"/>
            <w:r w:rsidRPr="00747825">
              <w:rPr>
                <w:rFonts w:ascii="Arial" w:eastAsia="Times New Roman" w:hAnsi="Arial" w:cs="Arial"/>
                <w:b/>
                <w:color w:val="202124"/>
                <w:lang w:eastAsia="en-GB"/>
              </w:rPr>
              <w:t>Salat</w:t>
            </w:r>
            <w:proofErr w:type="spellEnd"/>
            <w:r w:rsidRPr="00747825">
              <w:rPr>
                <w:rFonts w:ascii="Arial" w:eastAsia="Times New Roman" w:hAnsi="Arial" w:cs="Arial"/>
                <w:b/>
                <w:color w:val="202124"/>
                <w:lang w:eastAsia="en-GB"/>
              </w:rPr>
              <w:t xml:space="preserve"> (pray):</w:t>
            </w:r>
            <w:r>
              <w:rPr>
                <w:rFonts w:ascii="Arial" w:eastAsia="Times New Roman" w:hAnsi="Arial" w:cs="Arial"/>
                <w:color w:val="202124"/>
                <w:lang w:eastAsia="en-GB"/>
              </w:rPr>
              <w:t xml:space="preserve"> Muslims pray 5 times a day</w:t>
            </w:r>
          </w:p>
          <w:p w:rsidR="00747825" w:rsidRDefault="00747825" w:rsidP="005D507C">
            <w:pPr>
              <w:spacing w:after="0" w:line="240" w:lineRule="auto"/>
              <w:rPr>
                <w:rFonts w:ascii="Arial" w:eastAsia="Times New Roman" w:hAnsi="Arial" w:cs="Arial"/>
                <w:color w:val="202124"/>
                <w:lang w:eastAsia="en-GB"/>
              </w:rPr>
            </w:pPr>
            <w:r w:rsidRPr="00747825">
              <w:rPr>
                <w:rFonts w:ascii="Arial" w:eastAsia="Times New Roman" w:hAnsi="Arial" w:cs="Arial"/>
                <w:b/>
                <w:color w:val="202124"/>
                <w:lang w:eastAsia="en-GB"/>
              </w:rPr>
              <w:t>Zakat (charity):</w:t>
            </w:r>
            <w:r>
              <w:rPr>
                <w:rFonts w:ascii="Arial" w:eastAsia="Times New Roman" w:hAnsi="Arial" w:cs="Arial"/>
                <w:color w:val="202124"/>
                <w:lang w:eastAsia="en-GB"/>
              </w:rPr>
              <w:t xml:space="preserve"> Give to those in need</w:t>
            </w:r>
          </w:p>
          <w:p w:rsidR="00747825" w:rsidRDefault="00747825" w:rsidP="005D507C">
            <w:pPr>
              <w:spacing w:after="0" w:line="240" w:lineRule="auto"/>
              <w:rPr>
                <w:rFonts w:ascii="Arial" w:eastAsia="Times New Roman" w:hAnsi="Arial" w:cs="Arial"/>
                <w:color w:val="202124"/>
                <w:lang w:eastAsia="en-GB"/>
              </w:rPr>
            </w:pPr>
            <w:proofErr w:type="spellStart"/>
            <w:r w:rsidRPr="00747825">
              <w:rPr>
                <w:rFonts w:ascii="Arial" w:eastAsia="Times New Roman" w:hAnsi="Arial" w:cs="Arial"/>
                <w:b/>
                <w:color w:val="202124"/>
                <w:lang w:eastAsia="en-GB"/>
              </w:rPr>
              <w:t>Sawm</w:t>
            </w:r>
            <w:proofErr w:type="spellEnd"/>
            <w:r w:rsidRPr="00747825">
              <w:rPr>
                <w:rFonts w:ascii="Arial" w:eastAsia="Times New Roman" w:hAnsi="Arial" w:cs="Arial"/>
                <w:b/>
                <w:color w:val="202124"/>
                <w:lang w:eastAsia="en-GB"/>
              </w:rPr>
              <w:t xml:space="preserve"> (fasting):</w:t>
            </w:r>
            <w:r>
              <w:rPr>
                <w:rFonts w:ascii="Arial" w:eastAsia="Times New Roman" w:hAnsi="Arial" w:cs="Arial"/>
                <w:color w:val="202124"/>
                <w:lang w:eastAsia="en-GB"/>
              </w:rPr>
              <w:t>not eating or drinking at set times</w:t>
            </w:r>
          </w:p>
          <w:p w:rsidR="00747825" w:rsidRPr="007104DB" w:rsidRDefault="00747825" w:rsidP="005D507C">
            <w:pPr>
              <w:spacing w:after="0" w:line="240" w:lineRule="auto"/>
              <w:rPr>
                <w:rFonts w:ascii="Arial" w:hAnsi="Arial" w:cs="Arial"/>
                <w:color w:val="538135" w:themeColor="accent6" w:themeShade="BF"/>
              </w:rPr>
            </w:pPr>
            <w:r w:rsidRPr="00747825">
              <w:rPr>
                <w:rFonts w:ascii="Arial" w:eastAsia="Times New Roman" w:hAnsi="Arial" w:cs="Arial"/>
                <w:b/>
                <w:color w:val="202124"/>
                <w:lang w:eastAsia="en-GB"/>
              </w:rPr>
              <w:t>Hajj(Pilgrimage):</w:t>
            </w:r>
            <w:r>
              <w:rPr>
                <w:rFonts w:ascii="Arial" w:eastAsia="Times New Roman" w:hAnsi="Arial" w:cs="Arial"/>
                <w:color w:val="202124"/>
                <w:lang w:eastAsia="en-GB"/>
              </w:rPr>
              <w:t xml:space="preserve"> A special journey to Mecca</w:t>
            </w:r>
          </w:p>
        </w:tc>
      </w:tr>
    </w:tbl>
    <w:p w:rsidR="00577AA1" w:rsidRDefault="00577AA1" w:rsidP="009178F2"/>
    <w:sectPr w:rsidR="00577AA1" w:rsidSect="00FF7393">
      <w:pgSz w:w="16838" w:h="11906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C5E"/>
    <w:multiLevelType w:val="multilevel"/>
    <w:tmpl w:val="E3E44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42622"/>
    <w:multiLevelType w:val="multilevel"/>
    <w:tmpl w:val="42529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A3451"/>
    <w:multiLevelType w:val="multilevel"/>
    <w:tmpl w:val="A8FA2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C3233"/>
    <w:multiLevelType w:val="hybridMultilevel"/>
    <w:tmpl w:val="FC5E4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A1928"/>
    <w:multiLevelType w:val="hybridMultilevel"/>
    <w:tmpl w:val="775EF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50636"/>
    <w:multiLevelType w:val="hybridMultilevel"/>
    <w:tmpl w:val="D2B60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52D89"/>
    <w:multiLevelType w:val="multilevel"/>
    <w:tmpl w:val="55808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7445B"/>
    <w:multiLevelType w:val="multilevel"/>
    <w:tmpl w:val="2EE8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54F87"/>
    <w:multiLevelType w:val="hybridMultilevel"/>
    <w:tmpl w:val="57140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32504"/>
    <w:multiLevelType w:val="hybridMultilevel"/>
    <w:tmpl w:val="CCBE46F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27E99"/>
    <w:multiLevelType w:val="hybridMultilevel"/>
    <w:tmpl w:val="C3CE3950"/>
    <w:lvl w:ilvl="0" w:tplc="341A4D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7F10D0"/>
    <w:multiLevelType w:val="hybridMultilevel"/>
    <w:tmpl w:val="3BE2B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A1"/>
    <w:rsid w:val="00005CAF"/>
    <w:rsid w:val="0003484A"/>
    <w:rsid w:val="00096289"/>
    <w:rsid w:val="000A6D04"/>
    <w:rsid w:val="000D3C97"/>
    <w:rsid w:val="000E0728"/>
    <w:rsid w:val="001069FB"/>
    <w:rsid w:val="00122D40"/>
    <w:rsid w:val="00137905"/>
    <w:rsid w:val="00144198"/>
    <w:rsid w:val="00182B44"/>
    <w:rsid w:val="0019634A"/>
    <w:rsid w:val="001C412B"/>
    <w:rsid w:val="002A5548"/>
    <w:rsid w:val="002D51BE"/>
    <w:rsid w:val="002D6A7A"/>
    <w:rsid w:val="003A49E5"/>
    <w:rsid w:val="003C6F95"/>
    <w:rsid w:val="003D2E79"/>
    <w:rsid w:val="003F2FE8"/>
    <w:rsid w:val="00426AA7"/>
    <w:rsid w:val="00426D96"/>
    <w:rsid w:val="004923D5"/>
    <w:rsid w:val="00492F5D"/>
    <w:rsid w:val="004F44B1"/>
    <w:rsid w:val="00547181"/>
    <w:rsid w:val="00565F19"/>
    <w:rsid w:val="00577AA1"/>
    <w:rsid w:val="00587C27"/>
    <w:rsid w:val="005D507C"/>
    <w:rsid w:val="00606ACA"/>
    <w:rsid w:val="00615D7F"/>
    <w:rsid w:val="00617261"/>
    <w:rsid w:val="00632CFD"/>
    <w:rsid w:val="00672E17"/>
    <w:rsid w:val="006749B6"/>
    <w:rsid w:val="00691CC2"/>
    <w:rsid w:val="006D2F5E"/>
    <w:rsid w:val="00710120"/>
    <w:rsid w:val="007104DB"/>
    <w:rsid w:val="00747825"/>
    <w:rsid w:val="007502A8"/>
    <w:rsid w:val="00780BFD"/>
    <w:rsid w:val="00781A3F"/>
    <w:rsid w:val="00795F84"/>
    <w:rsid w:val="00796D03"/>
    <w:rsid w:val="007B381C"/>
    <w:rsid w:val="007B6EF3"/>
    <w:rsid w:val="007E3957"/>
    <w:rsid w:val="008002EA"/>
    <w:rsid w:val="00807B54"/>
    <w:rsid w:val="00841DE6"/>
    <w:rsid w:val="00842382"/>
    <w:rsid w:val="00845D24"/>
    <w:rsid w:val="00890CA2"/>
    <w:rsid w:val="00894BC9"/>
    <w:rsid w:val="008C62B3"/>
    <w:rsid w:val="009178F2"/>
    <w:rsid w:val="00923543"/>
    <w:rsid w:val="00936860"/>
    <w:rsid w:val="009536E5"/>
    <w:rsid w:val="00970E82"/>
    <w:rsid w:val="009A6B4F"/>
    <w:rsid w:val="009C532D"/>
    <w:rsid w:val="009E1F31"/>
    <w:rsid w:val="009E5F36"/>
    <w:rsid w:val="009F2C93"/>
    <w:rsid w:val="00A06C0D"/>
    <w:rsid w:val="00A3560E"/>
    <w:rsid w:val="00A41A20"/>
    <w:rsid w:val="00A43F15"/>
    <w:rsid w:val="00A6032E"/>
    <w:rsid w:val="00A65712"/>
    <w:rsid w:val="00A73C59"/>
    <w:rsid w:val="00AB060B"/>
    <w:rsid w:val="00AC63B5"/>
    <w:rsid w:val="00AD120B"/>
    <w:rsid w:val="00AD3C51"/>
    <w:rsid w:val="00AD7023"/>
    <w:rsid w:val="00AE23EB"/>
    <w:rsid w:val="00AE2E9A"/>
    <w:rsid w:val="00B14741"/>
    <w:rsid w:val="00B72958"/>
    <w:rsid w:val="00B81046"/>
    <w:rsid w:val="00BC7EF7"/>
    <w:rsid w:val="00BD4713"/>
    <w:rsid w:val="00C06E76"/>
    <w:rsid w:val="00C7365F"/>
    <w:rsid w:val="00CD043B"/>
    <w:rsid w:val="00CF61ED"/>
    <w:rsid w:val="00D348C1"/>
    <w:rsid w:val="00D63333"/>
    <w:rsid w:val="00D9341A"/>
    <w:rsid w:val="00DE0F0F"/>
    <w:rsid w:val="00E00188"/>
    <w:rsid w:val="00E52E98"/>
    <w:rsid w:val="00E86A15"/>
    <w:rsid w:val="00EA08A8"/>
    <w:rsid w:val="00EF70A5"/>
    <w:rsid w:val="00F704E0"/>
    <w:rsid w:val="00F84C5B"/>
    <w:rsid w:val="00F90DFE"/>
    <w:rsid w:val="00FD34B7"/>
    <w:rsid w:val="00FE317C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B4FD"/>
  <w15:chartTrackingRefBased/>
  <w15:docId w15:val="{A3B7FA4E-13F9-4FC9-B888-D8EC0FFB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1ED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CF61ED"/>
    <w:rPr>
      <w:rFonts w:ascii="Arial" w:eastAsia="Calibri" w:hAnsi="Arial" w:cs="Arial"/>
    </w:rPr>
  </w:style>
  <w:style w:type="paragraph" w:styleId="ListParagraph">
    <w:name w:val="List Paragraph"/>
    <w:basedOn w:val="Normal"/>
    <w:uiPriority w:val="34"/>
    <w:qFormat/>
    <w:rsid w:val="00781A3F"/>
    <w:pPr>
      <w:ind w:left="720"/>
      <w:contextualSpacing/>
    </w:pPr>
  </w:style>
  <w:style w:type="character" w:customStyle="1" w:styleId="aranob">
    <w:name w:val="aranob"/>
    <w:basedOn w:val="DefaultParagraphFont"/>
    <w:rsid w:val="00BD4713"/>
  </w:style>
  <w:style w:type="character" w:styleId="Hyperlink">
    <w:name w:val="Hyperlink"/>
    <w:basedOn w:val="DefaultParagraphFont"/>
    <w:uiPriority w:val="99"/>
    <w:semiHidden/>
    <w:unhideWhenUsed/>
    <w:rsid w:val="00BD4713"/>
    <w:rPr>
      <w:color w:val="0000FF"/>
      <w:u w:val="single"/>
    </w:rPr>
  </w:style>
  <w:style w:type="paragraph" w:customStyle="1" w:styleId="trt0xe">
    <w:name w:val="trt0xe"/>
    <w:basedOn w:val="Normal"/>
    <w:rsid w:val="005D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8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738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34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19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Loftus</dc:creator>
  <cp:keywords/>
  <dc:description/>
  <cp:lastModifiedBy>Louise Custard</cp:lastModifiedBy>
  <cp:revision>6</cp:revision>
  <cp:lastPrinted>2022-12-15T10:07:00Z</cp:lastPrinted>
  <dcterms:created xsi:type="dcterms:W3CDTF">2024-07-09T15:18:00Z</dcterms:created>
  <dcterms:modified xsi:type="dcterms:W3CDTF">2024-08-28T10:07:00Z</dcterms:modified>
</cp:coreProperties>
</file>